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40" w:rsidRDefault="00F15340" w:rsidP="00AB29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15340" w:rsidRPr="00F15340" w:rsidRDefault="00AB297D" w:rsidP="00AB29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5340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340">
        <w:rPr>
          <w:rFonts w:ascii="Times New Roman" w:hAnsi="Times New Roman" w:cs="Times New Roman"/>
          <w:sz w:val="28"/>
          <w:szCs w:val="28"/>
        </w:rPr>
        <w:t>34 города Белово»</w:t>
      </w:r>
    </w:p>
    <w:p w:rsidR="00F15340" w:rsidRDefault="00F15340" w:rsidP="00AB2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8B4488" w:rsidP="00AB297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педагогов</w:t>
      </w:r>
    </w:p>
    <w:p w:rsidR="00F15340" w:rsidRPr="00F15340" w:rsidRDefault="00AB297D" w:rsidP="00AB297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F15340">
        <w:rPr>
          <w:rFonts w:ascii="Times New Roman" w:hAnsi="Times New Roman" w:cs="Times New Roman"/>
          <w:b/>
          <w:sz w:val="40"/>
          <w:szCs w:val="40"/>
        </w:rPr>
        <w:t>Социальный интеллект и социальное прогнозирование у дошкольников»</w:t>
      </w:r>
    </w:p>
    <w:p w:rsidR="00F15340" w:rsidRDefault="00F15340" w:rsidP="00AB2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Pr="00F15340" w:rsidRDefault="00F15340" w:rsidP="003E7C22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Pr="00F15340" w:rsidRDefault="00F15340" w:rsidP="003E7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Составила: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Климакова</w:t>
      </w:r>
      <w:proofErr w:type="spellEnd"/>
    </w:p>
    <w:p w:rsidR="00F15340" w:rsidRPr="00F15340" w:rsidRDefault="00F15340" w:rsidP="003E7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AB297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9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воспитатель)</w:t>
      </w: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Default="00F15340" w:rsidP="003E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340" w:rsidRPr="00F15340" w:rsidRDefault="00F15340" w:rsidP="003E7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Белово 2017</w:t>
      </w:r>
    </w:p>
    <w:p w:rsidR="000D595F" w:rsidRDefault="003E7C22" w:rsidP="00AB2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Социальный интеллект и социальное прогнозирование у дошкольников</w:t>
      </w:r>
    </w:p>
    <w:p w:rsidR="003E7C22" w:rsidRDefault="003E7C22" w:rsidP="00AB29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C22" w:rsidRDefault="003E7C22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состоит в изучении особенностей социального развития и воспитания в условиях замкнутого социума. Среди многих проблем, с которыми мы сталкиваемся в процессе инновационной деятельности, с особой очевидностью обнаруживается проблема низкого уровня социального интеллекта дошкольников. Это обусловлено огранич</w:t>
      </w:r>
      <w:r w:rsidR="00247BA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ностью 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детей, так и взрослых, отсутствием возможности выбора. </w:t>
      </w:r>
      <w:r w:rsidR="00247BA6">
        <w:rPr>
          <w:rFonts w:ascii="Times New Roman" w:hAnsi="Times New Roman" w:cs="Times New Roman"/>
          <w:sz w:val="28"/>
          <w:szCs w:val="28"/>
        </w:rPr>
        <w:t xml:space="preserve">Часто он включает лишь пространство двора и детского сада, хорошо, если этот опыт позитивен. Нередко у детей складывается стереотипное мышление и поведение при межличностном общении. Расширяя замки социальных контактов за пределами родного уголка, они не могут в полной мере использовать коммуникативные навыки, предвидеть последствия межличностного взаимодействия, часто действуют по ситуации. Все это создает препятствия для развития у детей способности к социальному прогнозированию. Феномен социального интеллекта мало изучен, но достаточно широко обсуждается с позиции его сущностных характеристик, структуры, функций в процессе личностного развития. Ряд зарубежных и отечественных психологов признают самостоятельность статуса социального интеллекта и сходятся во мнении, что его можно рассматривать как когнитивный компонент социальной компетентности </w:t>
      </w:r>
      <w:proofErr w:type="gramStart"/>
      <w:r w:rsidR="00247B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47BA6">
        <w:rPr>
          <w:rFonts w:ascii="Times New Roman" w:hAnsi="Times New Roman" w:cs="Times New Roman"/>
          <w:sz w:val="28"/>
          <w:szCs w:val="28"/>
        </w:rPr>
        <w:t>умение адекватно и эффективно вести себя в межличностном об</w:t>
      </w:r>
      <w:r w:rsidR="002E3304">
        <w:rPr>
          <w:rFonts w:ascii="Times New Roman" w:hAnsi="Times New Roman" w:cs="Times New Roman"/>
          <w:sz w:val="28"/>
          <w:szCs w:val="28"/>
        </w:rPr>
        <w:t xml:space="preserve">щении), а также как составляющую социального </w:t>
      </w:r>
      <w:r w:rsidR="00AB297D">
        <w:rPr>
          <w:rFonts w:ascii="Times New Roman" w:hAnsi="Times New Roman" w:cs="Times New Roman"/>
          <w:sz w:val="28"/>
          <w:szCs w:val="28"/>
        </w:rPr>
        <w:t>познания (</w:t>
      </w:r>
      <w:r w:rsidR="002E330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2E3304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="002E3304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="002E3304"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 w:rsidR="002E3304">
        <w:rPr>
          <w:rFonts w:ascii="Times New Roman" w:hAnsi="Times New Roman" w:cs="Times New Roman"/>
          <w:sz w:val="28"/>
          <w:szCs w:val="28"/>
        </w:rPr>
        <w:t xml:space="preserve">, Ж. Пиаже, О. </w:t>
      </w:r>
      <w:proofErr w:type="spellStart"/>
      <w:r w:rsidR="002E3304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="002E3304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2E3304" w:rsidRDefault="002E3304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контексте будем рассматривать социальный интеллект как:</w:t>
      </w:r>
    </w:p>
    <w:p w:rsidR="002E3304" w:rsidRDefault="002E3304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определенный уровень информированности ребенка о разных видах социальной культуры;</w:t>
      </w:r>
    </w:p>
    <w:p w:rsidR="002E3304" w:rsidRDefault="002E3304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имеющиеся знания при объяснении социального взаимодействия;</w:t>
      </w:r>
    </w:p>
    <w:p w:rsidR="002E3304" w:rsidRDefault="002E3304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понимать пси</w:t>
      </w:r>
      <w:r w:rsidR="00AB297D">
        <w:rPr>
          <w:rFonts w:ascii="Times New Roman" w:hAnsi="Times New Roman" w:cs="Times New Roman"/>
          <w:sz w:val="28"/>
          <w:szCs w:val="28"/>
        </w:rPr>
        <w:t>хологическую активность людей (</w:t>
      </w:r>
      <w:r>
        <w:rPr>
          <w:rFonts w:ascii="Times New Roman" w:hAnsi="Times New Roman" w:cs="Times New Roman"/>
          <w:sz w:val="28"/>
          <w:szCs w:val="28"/>
        </w:rPr>
        <w:t>мысли, чувства, намерения) как причину взаимообусловленного поведения в межличностной ситуации;</w:t>
      </w:r>
    </w:p>
    <w:p w:rsidR="002E3304" w:rsidRDefault="002E3304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прогнозировать последствия ситуации взаимодействия.</w:t>
      </w:r>
    </w:p>
    <w:p w:rsidR="000F381E" w:rsidRDefault="000F381E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наиболее сложных проблем, относящихся к сфере изучения социального интеллекта, связана с определением его показателей и методов диагностики. В ег</w:t>
      </w:r>
      <w:r w:rsidR="006429B2">
        <w:rPr>
          <w:rFonts w:ascii="Times New Roman" w:hAnsi="Times New Roman" w:cs="Times New Roman"/>
          <w:sz w:val="28"/>
          <w:szCs w:val="28"/>
        </w:rPr>
        <w:t>о структуре выделим три составляющие:</w:t>
      </w:r>
    </w:p>
    <w:p w:rsidR="006429B2" w:rsidRDefault="006429B2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осведомленность;</w:t>
      </w:r>
    </w:p>
    <w:p w:rsidR="006429B2" w:rsidRDefault="006429B2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оперировать понятиями;</w:t>
      </w:r>
    </w:p>
    <w:p w:rsidR="006429B2" w:rsidRDefault="006429B2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прогнозировать ситуацию.</w:t>
      </w:r>
    </w:p>
    <w:p w:rsidR="006429B2" w:rsidRDefault="006429B2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выделенными компонентами подбираются методы диагностики социального интеллекта.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B2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педагогической  практике соответствующий пакет невелик, особенно для дошкольного возраста. Поэтому берем за основу известные, но модифицированные и адаптированные к цели и задачам эксперимента технологии.</w:t>
      </w:r>
    </w:p>
    <w:p w:rsidR="006429B2" w:rsidRDefault="006429B2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изучения первого компонента социального интеллекта использовать: беседы с детьми, дидактические игры типа лото, проблемные ситуации и др. второй компонент изучать при помощи этических бесед, методики неоконченных предложений и рассказов, моделирования проблемных ситуаций. Для третьего применять психологические этюды, обыгрывание </w:t>
      </w:r>
      <w:r w:rsidR="00B97EA4">
        <w:rPr>
          <w:rFonts w:ascii="Times New Roman" w:hAnsi="Times New Roman" w:cs="Times New Roman"/>
          <w:sz w:val="28"/>
          <w:szCs w:val="28"/>
        </w:rPr>
        <w:t xml:space="preserve">бытовых ситуаций, </w:t>
      </w:r>
      <w:proofErr w:type="spellStart"/>
      <w:proofErr w:type="gramStart"/>
      <w:r w:rsidR="00B97EA4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AB297D">
        <w:rPr>
          <w:rFonts w:ascii="Times New Roman" w:hAnsi="Times New Roman" w:cs="Times New Roman"/>
          <w:sz w:val="28"/>
          <w:szCs w:val="28"/>
        </w:rPr>
        <w:t xml:space="preserve"> </w:t>
      </w:r>
      <w:r w:rsidR="00B97EA4">
        <w:rPr>
          <w:rFonts w:ascii="Times New Roman" w:hAnsi="Times New Roman" w:cs="Times New Roman"/>
          <w:sz w:val="28"/>
          <w:szCs w:val="28"/>
        </w:rPr>
        <w:t>-</w:t>
      </w:r>
      <w:r w:rsidR="008B4488">
        <w:rPr>
          <w:rFonts w:ascii="Times New Roman" w:hAnsi="Times New Roman" w:cs="Times New Roman"/>
          <w:sz w:val="28"/>
          <w:szCs w:val="28"/>
        </w:rPr>
        <w:t xml:space="preserve"> </w:t>
      </w:r>
      <w:r w:rsidR="00B97EA4">
        <w:rPr>
          <w:rFonts w:ascii="Times New Roman" w:hAnsi="Times New Roman" w:cs="Times New Roman"/>
          <w:sz w:val="28"/>
          <w:szCs w:val="28"/>
        </w:rPr>
        <w:t xml:space="preserve">и </w:t>
      </w:r>
      <w:r w:rsidR="008B4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A4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="00B97EA4">
        <w:rPr>
          <w:rFonts w:ascii="Times New Roman" w:hAnsi="Times New Roman" w:cs="Times New Roman"/>
          <w:sz w:val="28"/>
          <w:szCs w:val="28"/>
        </w:rPr>
        <w:t>, игры-драматизации.</w:t>
      </w:r>
    </w:p>
    <w:p w:rsidR="00B97EA4" w:rsidRDefault="00B97EA4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проблемные ситуации, неоконченные рассказы использовались при изучении всех компонентов социального интеллекта.</w:t>
      </w:r>
    </w:p>
    <w:p w:rsidR="00B97EA4" w:rsidRDefault="00B97EA4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уделять возможностям художественной литературы. Одна из причин снижения способности к социальному прогнозированию – слабая начитанность молодого поколения, отсутствия интереса к классике. Поэтому уже с детства важно правильно подбирать произведения. Не </w:t>
      </w:r>
      <w:r w:rsidR="00AB297D">
        <w:rPr>
          <w:rFonts w:ascii="Times New Roman" w:hAnsi="Times New Roman" w:cs="Times New Roman"/>
          <w:sz w:val="28"/>
          <w:szCs w:val="28"/>
        </w:rPr>
        <w:t>зря существует такой афоризм: «</w:t>
      </w:r>
      <w:r>
        <w:rPr>
          <w:rFonts w:ascii="Times New Roman" w:hAnsi="Times New Roman" w:cs="Times New Roman"/>
          <w:sz w:val="28"/>
          <w:szCs w:val="28"/>
        </w:rPr>
        <w:t>Во время прочитанная книга – большая удача. Она способна изменить жизнь как не может никто».</w:t>
      </w:r>
    </w:p>
    <w:p w:rsidR="00B97EA4" w:rsidRDefault="00B97EA4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 за осно</w:t>
      </w:r>
      <w:r w:rsidR="00AB297D">
        <w:rPr>
          <w:rFonts w:ascii="Times New Roman" w:hAnsi="Times New Roman" w:cs="Times New Roman"/>
          <w:sz w:val="28"/>
          <w:szCs w:val="28"/>
        </w:rPr>
        <w:t>ву блочно – тематический план «</w:t>
      </w:r>
      <w:r>
        <w:rPr>
          <w:rFonts w:ascii="Times New Roman" w:hAnsi="Times New Roman" w:cs="Times New Roman"/>
          <w:sz w:val="28"/>
          <w:szCs w:val="28"/>
        </w:rPr>
        <w:t xml:space="preserve">Программы социального развития детей» д-ра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 Л.В.Коло</w:t>
      </w:r>
      <w:r w:rsidR="00A63FEB">
        <w:rPr>
          <w:rFonts w:ascii="Times New Roman" w:hAnsi="Times New Roman" w:cs="Times New Roman"/>
          <w:sz w:val="28"/>
          <w:szCs w:val="28"/>
        </w:rPr>
        <w:t xml:space="preserve">мийченко, составим ряд проектированных методик, в том числе и диагностику « Закончи предложения». В ней предусмотрены три составляющие социального интеллекта, поэтому начало фразы и косвенные вопросы несут разную смысловую нагрузку. </w:t>
      </w:r>
    </w:p>
    <w:p w:rsidR="00A63FEB" w:rsidRDefault="00A63FEB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для средней группы:</w:t>
      </w:r>
    </w:p>
    <w:p w:rsidR="00A63FEB" w:rsidRDefault="00AB297D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A63FEB">
        <w:rPr>
          <w:rFonts w:ascii="Times New Roman" w:hAnsi="Times New Roman" w:cs="Times New Roman"/>
          <w:sz w:val="28"/>
          <w:szCs w:val="28"/>
        </w:rPr>
        <w:t>Люди б</w:t>
      </w:r>
      <w:r>
        <w:rPr>
          <w:rFonts w:ascii="Times New Roman" w:hAnsi="Times New Roman" w:cs="Times New Roman"/>
          <w:sz w:val="28"/>
          <w:szCs w:val="28"/>
        </w:rPr>
        <w:t>ывают беспомощными, когда…» - «</w:t>
      </w:r>
      <w:r w:rsidR="00A63FEB">
        <w:rPr>
          <w:rFonts w:ascii="Times New Roman" w:hAnsi="Times New Roman" w:cs="Times New Roman"/>
          <w:sz w:val="28"/>
          <w:szCs w:val="28"/>
        </w:rPr>
        <w:t>Стареют. Их обижают. Живут одни»;</w:t>
      </w:r>
    </w:p>
    <w:p w:rsidR="00A63FEB" w:rsidRDefault="00AB297D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A63FEB">
        <w:rPr>
          <w:rFonts w:ascii="Times New Roman" w:hAnsi="Times New Roman" w:cs="Times New Roman"/>
          <w:sz w:val="28"/>
          <w:szCs w:val="28"/>
        </w:rPr>
        <w:t xml:space="preserve">Если бы я был </w:t>
      </w:r>
      <w:r>
        <w:rPr>
          <w:rFonts w:ascii="Times New Roman" w:hAnsi="Times New Roman" w:cs="Times New Roman"/>
          <w:sz w:val="28"/>
          <w:szCs w:val="28"/>
        </w:rPr>
        <w:t>первобытным человеком, то…» - «</w:t>
      </w:r>
      <w:r w:rsidR="00A63FEB">
        <w:rPr>
          <w:rFonts w:ascii="Times New Roman" w:hAnsi="Times New Roman" w:cs="Times New Roman"/>
          <w:sz w:val="28"/>
          <w:szCs w:val="28"/>
        </w:rPr>
        <w:t>Детей бы родил, чтобы нас людей, было больше. Помогала бы маме в пещере; искала бы себе корм и домашних животных. Охотился для жены и строил дом».</w:t>
      </w:r>
    </w:p>
    <w:p w:rsidR="00A63FEB" w:rsidRDefault="00A63FEB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для старшей группы:</w:t>
      </w:r>
    </w:p>
    <w:p w:rsidR="00A63FEB" w:rsidRDefault="00AB297D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«Долго живут люди, которые…» - «</w:t>
      </w:r>
      <w:r w:rsidR="00A63FEB">
        <w:rPr>
          <w:rFonts w:ascii="Times New Roman" w:hAnsi="Times New Roman" w:cs="Times New Roman"/>
          <w:sz w:val="28"/>
          <w:szCs w:val="28"/>
        </w:rPr>
        <w:t>Делают добро. Лечат себя и других. Не курят. Счастливы всегда. Хорошо и вкусно едят. Никому не завидуют</w:t>
      </w:r>
      <w:r w:rsidR="008B180D">
        <w:rPr>
          <w:rFonts w:ascii="Times New Roman" w:hAnsi="Times New Roman" w:cs="Times New Roman"/>
          <w:sz w:val="28"/>
          <w:szCs w:val="28"/>
        </w:rPr>
        <w:t>».</w:t>
      </w:r>
    </w:p>
    <w:p w:rsidR="008B180D" w:rsidRDefault="00AB297D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8B180D">
        <w:rPr>
          <w:rFonts w:ascii="Times New Roman" w:hAnsi="Times New Roman" w:cs="Times New Roman"/>
          <w:sz w:val="28"/>
          <w:szCs w:val="28"/>
        </w:rPr>
        <w:t>Чтобы стат</w:t>
      </w:r>
      <w:r>
        <w:rPr>
          <w:rFonts w:ascii="Times New Roman" w:hAnsi="Times New Roman" w:cs="Times New Roman"/>
          <w:sz w:val="28"/>
          <w:szCs w:val="28"/>
        </w:rPr>
        <w:t>ь хорошим родителем, надо…» - «</w:t>
      </w:r>
      <w:r w:rsidR="008B180D">
        <w:rPr>
          <w:rFonts w:ascii="Times New Roman" w:hAnsi="Times New Roman" w:cs="Times New Roman"/>
          <w:sz w:val="28"/>
          <w:szCs w:val="28"/>
        </w:rPr>
        <w:t>Любить детей. Уважать детей, они тоже люди.  Играть с детьми, не наказывать. Не курить и сохранять здоровье детей».</w:t>
      </w:r>
    </w:p>
    <w:p w:rsidR="008B180D" w:rsidRDefault="00AB297D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8B180D">
        <w:rPr>
          <w:rFonts w:ascii="Times New Roman" w:hAnsi="Times New Roman" w:cs="Times New Roman"/>
          <w:sz w:val="28"/>
          <w:szCs w:val="28"/>
        </w:rPr>
        <w:t>Если бы я жил во времена древней Руси, я</w:t>
      </w:r>
      <w:r>
        <w:rPr>
          <w:rFonts w:ascii="Times New Roman" w:hAnsi="Times New Roman" w:cs="Times New Roman"/>
          <w:sz w:val="28"/>
          <w:szCs w:val="28"/>
        </w:rPr>
        <w:t xml:space="preserve"> бы…» - «</w:t>
      </w:r>
      <w:r w:rsidR="008B180D">
        <w:rPr>
          <w:rFonts w:ascii="Times New Roman" w:hAnsi="Times New Roman" w:cs="Times New Roman"/>
          <w:sz w:val="28"/>
          <w:szCs w:val="28"/>
        </w:rPr>
        <w:t>Защищал Родину от врагов. Вырезала игрушки-свистульки. Ходила в сарафане, кушать готовила родным и близким, ухаживала за детьми. Был богатырем. Был князем и сам за всех все делал, если бы люди уставали мои приказы выполнять» и др.</w:t>
      </w:r>
    </w:p>
    <w:p w:rsidR="008B180D" w:rsidRDefault="00AB297D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180D">
        <w:rPr>
          <w:rFonts w:ascii="Times New Roman" w:hAnsi="Times New Roman" w:cs="Times New Roman"/>
          <w:sz w:val="28"/>
          <w:szCs w:val="28"/>
        </w:rPr>
        <w:t>ля формирования когнитивного аспекта социальной компетентности проводится работа с карточками, изображающими людей. Детям предлагается определить их на</w:t>
      </w:r>
      <w:r>
        <w:rPr>
          <w:rFonts w:ascii="Times New Roman" w:hAnsi="Times New Roman" w:cs="Times New Roman"/>
          <w:sz w:val="28"/>
          <w:szCs w:val="28"/>
        </w:rPr>
        <w:t>строения и социальные эмоции: «</w:t>
      </w:r>
      <w:r w:rsidR="008B180D">
        <w:rPr>
          <w:rFonts w:ascii="Times New Roman" w:hAnsi="Times New Roman" w:cs="Times New Roman"/>
          <w:sz w:val="28"/>
          <w:szCs w:val="28"/>
        </w:rPr>
        <w:t>Кому из детей на картинке стыдно? Кто из ребят говорит правду</w:t>
      </w:r>
      <w:r w:rsidR="00007DFF">
        <w:rPr>
          <w:rFonts w:ascii="Times New Roman" w:hAnsi="Times New Roman" w:cs="Times New Roman"/>
          <w:sz w:val="28"/>
          <w:szCs w:val="28"/>
        </w:rPr>
        <w:t>?» и др.</w:t>
      </w:r>
    </w:p>
    <w:p w:rsidR="00007DFF" w:rsidRDefault="00007DFF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Хорошие результаты показывает также методика по типу лото, основанная на сюжетных картинках к каждой ситуации можно подобрать по 3-4 варианта завершения истории, т.е. стратегии поведения. </w:t>
      </w:r>
    </w:p>
    <w:p w:rsidR="00007DFF" w:rsidRDefault="00007DFF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анализ полученных результатов служит основанием</w:t>
      </w:r>
      <w:r w:rsidR="00EF3705">
        <w:rPr>
          <w:rFonts w:ascii="Times New Roman" w:hAnsi="Times New Roman" w:cs="Times New Roman"/>
          <w:sz w:val="28"/>
          <w:szCs w:val="28"/>
        </w:rPr>
        <w:t xml:space="preserve"> для отдельных пока еще неокончательных выводов:</w:t>
      </w:r>
    </w:p>
    <w:p w:rsidR="00EF3705" w:rsidRDefault="00EF3705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структуре социального интеллекта у детей преобладает социальная информированность, что возможно, объясняется успешной реализацией программы Л.В. Коломийченко; </w:t>
      </w:r>
    </w:p>
    <w:p w:rsidR="00EF3705" w:rsidRDefault="00EF3705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устойчивый и живой интерес у дошкольников вызывают вопросы, связанные с проекцией собственного поведения в конкретную социально-значимую ситуацию;</w:t>
      </w:r>
    </w:p>
    <w:p w:rsidR="00EF3705" w:rsidRDefault="00EF3705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проявления социального интеллекта имеют возрастную динамику, т.е. изменяется удельный вес в соотношении основных компонентов, ценностные ориентации (</w:t>
      </w:r>
      <w:r w:rsidR="00CB5B0B">
        <w:rPr>
          <w:rFonts w:ascii="Times New Roman" w:hAnsi="Times New Roman" w:cs="Times New Roman"/>
          <w:sz w:val="28"/>
          <w:szCs w:val="28"/>
        </w:rPr>
        <w:t xml:space="preserve">дети младшего возраста в аргументации основных положений чаще апеллируют к личным переживаниям, среднего – к высказываниям взрослых, старшего – к </w:t>
      </w:r>
      <w:proofErr w:type="spellStart"/>
      <w:r w:rsidR="00CB5B0B">
        <w:rPr>
          <w:rFonts w:ascii="Times New Roman" w:hAnsi="Times New Roman" w:cs="Times New Roman"/>
          <w:sz w:val="28"/>
          <w:szCs w:val="28"/>
        </w:rPr>
        <w:t>культуротворчеству</w:t>
      </w:r>
      <w:proofErr w:type="spellEnd"/>
      <w:r w:rsidR="00CB5B0B">
        <w:rPr>
          <w:rFonts w:ascii="Times New Roman" w:hAnsi="Times New Roman" w:cs="Times New Roman"/>
          <w:sz w:val="28"/>
          <w:szCs w:val="28"/>
        </w:rPr>
        <w:t>);</w:t>
      </w:r>
    </w:p>
    <w:p w:rsidR="00CB5B0B" w:rsidRDefault="00CB5B0B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детального изучения требует проблема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корелляционных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и зависимостей между социальным и общим интеллектом, речевым развитием, воображением, творчеством, типом темперамента, поскольку, очевидно, социальный интеллект предопределяется в большей 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способностями детей.</w:t>
      </w:r>
    </w:p>
    <w:p w:rsidR="00CB5B0B" w:rsidRDefault="00CB5B0B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и специалисты ДОУ должны обладать достаточно высоким уровнем психологической и социальной компетентности.</w:t>
      </w:r>
      <w:r w:rsidR="00F15340">
        <w:rPr>
          <w:rFonts w:ascii="Times New Roman" w:hAnsi="Times New Roman" w:cs="Times New Roman"/>
          <w:sz w:val="28"/>
          <w:szCs w:val="28"/>
        </w:rPr>
        <w:t xml:space="preserve"> Складывается своя многоступенчатая система работы с педагогами, включая различные семинары, практикумы, деловые игры, консультации и др. например, </w:t>
      </w:r>
      <w:proofErr w:type="spellStart"/>
      <w:r w:rsidR="00F15340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F15340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8B4488">
        <w:rPr>
          <w:rFonts w:ascii="Times New Roman" w:hAnsi="Times New Roman" w:cs="Times New Roman"/>
          <w:sz w:val="28"/>
          <w:szCs w:val="28"/>
        </w:rPr>
        <w:t xml:space="preserve">реализованные в условиях </w:t>
      </w:r>
      <w:proofErr w:type="spellStart"/>
      <w:r w:rsidR="008B4488">
        <w:rPr>
          <w:rFonts w:ascii="Times New Roman" w:hAnsi="Times New Roman" w:cs="Times New Roman"/>
          <w:sz w:val="28"/>
          <w:szCs w:val="28"/>
        </w:rPr>
        <w:t>экспериминтальной</w:t>
      </w:r>
      <w:proofErr w:type="spellEnd"/>
      <w:r w:rsidR="008B4488">
        <w:rPr>
          <w:rFonts w:ascii="Times New Roman" w:hAnsi="Times New Roman" w:cs="Times New Roman"/>
          <w:sz w:val="28"/>
          <w:szCs w:val="28"/>
        </w:rPr>
        <w:t xml:space="preserve"> площ</w:t>
      </w:r>
      <w:r w:rsidR="00F15340">
        <w:rPr>
          <w:rFonts w:ascii="Times New Roman" w:hAnsi="Times New Roman" w:cs="Times New Roman"/>
          <w:sz w:val="28"/>
          <w:szCs w:val="28"/>
        </w:rPr>
        <w:t xml:space="preserve">адки, были посвящены партнерскому </w:t>
      </w:r>
      <w:r w:rsidR="00AB297D">
        <w:rPr>
          <w:rFonts w:ascii="Times New Roman" w:hAnsi="Times New Roman" w:cs="Times New Roman"/>
          <w:sz w:val="28"/>
          <w:szCs w:val="28"/>
        </w:rPr>
        <w:t xml:space="preserve">взаимодействию; </w:t>
      </w:r>
      <w:proofErr w:type="spellStart"/>
      <w:r w:rsidR="00AB297D">
        <w:rPr>
          <w:rFonts w:ascii="Times New Roman" w:hAnsi="Times New Roman" w:cs="Times New Roman"/>
          <w:sz w:val="28"/>
          <w:szCs w:val="28"/>
        </w:rPr>
        <w:t>сенситивности</w:t>
      </w:r>
      <w:proofErr w:type="spellEnd"/>
      <w:r w:rsidR="00AB297D">
        <w:rPr>
          <w:rFonts w:ascii="Times New Roman" w:hAnsi="Times New Roman" w:cs="Times New Roman"/>
          <w:sz w:val="28"/>
          <w:szCs w:val="28"/>
        </w:rPr>
        <w:t xml:space="preserve"> (</w:t>
      </w:r>
      <w:r w:rsidR="00F15340">
        <w:rPr>
          <w:rFonts w:ascii="Times New Roman" w:hAnsi="Times New Roman" w:cs="Times New Roman"/>
          <w:sz w:val="28"/>
          <w:szCs w:val="28"/>
        </w:rPr>
        <w:t xml:space="preserve">межличностной чувствительности), развитию </w:t>
      </w:r>
      <w:proofErr w:type="spellStart"/>
      <w:r w:rsidR="00F1534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F15340">
        <w:rPr>
          <w:rFonts w:ascii="Times New Roman" w:hAnsi="Times New Roman" w:cs="Times New Roman"/>
          <w:sz w:val="28"/>
          <w:szCs w:val="28"/>
        </w:rPr>
        <w:t xml:space="preserve"> способностей. Особый, практический интерес </w:t>
      </w:r>
      <w:r w:rsidR="00B50700">
        <w:rPr>
          <w:rFonts w:ascii="Times New Roman" w:hAnsi="Times New Roman" w:cs="Times New Roman"/>
          <w:sz w:val="28"/>
          <w:szCs w:val="28"/>
        </w:rPr>
        <w:t>у воспитателе</w:t>
      </w:r>
      <w:r w:rsidR="00AB297D">
        <w:rPr>
          <w:rFonts w:ascii="Times New Roman" w:hAnsi="Times New Roman" w:cs="Times New Roman"/>
          <w:sz w:val="28"/>
          <w:szCs w:val="28"/>
        </w:rPr>
        <w:t xml:space="preserve">й вызвал тренинг </w:t>
      </w:r>
      <w:proofErr w:type="spellStart"/>
      <w:r w:rsidR="00AB297D">
        <w:rPr>
          <w:rFonts w:ascii="Times New Roman" w:hAnsi="Times New Roman" w:cs="Times New Roman"/>
          <w:sz w:val="28"/>
          <w:szCs w:val="28"/>
        </w:rPr>
        <w:t>ассертивного</w:t>
      </w:r>
      <w:proofErr w:type="spellEnd"/>
      <w:r w:rsidR="00AB297D">
        <w:rPr>
          <w:rFonts w:ascii="Times New Roman" w:hAnsi="Times New Roman" w:cs="Times New Roman"/>
          <w:sz w:val="28"/>
          <w:szCs w:val="28"/>
        </w:rPr>
        <w:t xml:space="preserve"> (</w:t>
      </w:r>
      <w:r w:rsidR="00B50700">
        <w:rPr>
          <w:rFonts w:ascii="Times New Roman" w:hAnsi="Times New Roman" w:cs="Times New Roman"/>
          <w:sz w:val="28"/>
          <w:szCs w:val="28"/>
        </w:rPr>
        <w:t>уверенного в себе) поведения, имевший следующие цели:</w:t>
      </w:r>
    </w:p>
    <w:p w:rsidR="00B50700" w:rsidRDefault="00B50700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осведомленности о правах личности;</w:t>
      </w:r>
    </w:p>
    <w:p w:rsidR="00B50700" w:rsidRDefault="00B50700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различать неуверенность и агрессивность в ситуации взаимодействия;</w:t>
      </w:r>
    </w:p>
    <w:p w:rsidR="00B50700" w:rsidRDefault="00B50700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вербальным и невербальным навыкам уверенного поведения.</w:t>
      </w:r>
    </w:p>
    <w:p w:rsidR="00B50700" w:rsidRDefault="00B50700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педагогами проводилась работа по формированию психологической компетентности родителей, в результате которой они должны были осознать необходимость становления социального интеллекта. Различные </w:t>
      </w:r>
      <w:r w:rsidR="00AB297D">
        <w:rPr>
          <w:rFonts w:ascii="Times New Roman" w:hAnsi="Times New Roman" w:cs="Times New Roman"/>
          <w:sz w:val="28"/>
          <w:szCs w:val="28"/>
        </w:rPr>
        <w:t>формы взаимодействия с семьей (</w:t>
      </w:r>
      <w:r>
        <w:rPr>
          <w:rFonts w:ascii="Times New Roman" w:hAnsi="Times New Roman" w:cs="Times New Roman"/>
          <w:sz w:val="28"/>
          <w:szCs w:val="28"/>
        </w:rPr>
        <w:t>клубы, семинары, конференции др.) посвящались т</w:t>
      </w:r>
      <w:r w:rsidR="00AB297D">
        <w:rPr>
          <w:rFonts w:ascii="Times New Roman" w:hAnsi="Times New Roman" w:cs="Times New Roman"/>
          <w:sz w:val="28"/>
          <w:szCs w:val="28"/>
        </w:rPr>
        <w:t>емам: «</w:t>
      </w:r>
      <w:r>
        <w:rPr>
          <w:rFonts w:ascii="Times New Roman" w:hAnsi="Times New Roman" w:cs="Times New Roman"/>
          <w:sz w:val="28"/>
          <w:szCs w:val="28"/>
        </w:rPr>
        <w:t>Почему ребенок манипулирует вами?»</w:t>
      </w:r>
      <w:r w:rsidR="00AB297D">
        <w:rPr>
          <w:rFonts w:ascii="Times New Roman" w:hAnsi="Times New Roman" w:cs="Times New Roman"/>
          <w:sz w:val="28"/>
          <w:szCs w:val="28"/>
        </w:rPr>
        <w:t>, «</w:t>
      </w:r>
      <w:r w:rsidR="008B4488">
        <w:rPr>
          <w:rFonts w:ascii="Times New Roman" w:hAnsi="Times New Roman" w:cs="Times New Roman"/>
          <w:sz w:val="28"/>
          <w:szCs w:val="28"/>
        </w:rPr>
        <w:t>развитие социальной</w:t>
      </w:r>
      <w:r w:rsidR="00AB297D">
        <w:rPr>
          <w:rFonts w:ascii="Times New Roman" w:hAnsi="Times New Roman" w:cs="Times New Roman"/>
          <w:sz w:val="28"/>
          <w:szCs w:val="28"/>
        </w:rPr>
        <w:t xml:space="preserve"> компетентности дошкольника», «</w:t>
      </w:r>
      <w:r w:rsidR="008B4488">
        <w:rPr>
          <w:rFonts w:ascii="Times New Roman" w:hAnsi="Times New Roman" w:cs="Times New Roman"/>
          <w:sz w:val="28"/>
          <w:szCs w:val="28"/>
        </w:rPr>
        <w:t>влияние ценностных ориентаций родителей на особе</w:t>
      </w:r>
      <w:r w:rsidR="00AB297D">
        <w:rPr>
          <w:rFonts w:ascii="Times New Roman" w:hAnsi="Times New Roman" w:cs="Times New Roman"/>
          <w:sz w:val="28"/>
          <w:szCs w:val="28"/>
        </w:rPr>
        <w:t>нности социализации ребенка», «</w:t>
      </w:r>
      <w:r w:rsidR="008B4488">
        <w:rPr>
          <w:rFonts w:ascii="Times New Roman" w:hAnsi="Times New Roman" w:cs="Times New Roman"/>
          <w:sz w:val="28"/>
          <w:szCs w:val="28"/>
        </w:rPr>
        <w:t>Книга – учебник жизни?» и т.п. существенный интерес родителей вызвал психологич</w:t>
      </w:r>
      <w:r w:rsidR="00AB297D">
        <w:rPr>
          <w:rFonts w:ascii="Times New Roman" w:hAnsi="Times New Roman" w:cs="Times New Roman"/>
          <w:sz w:val="28"/>
          <w:szCs w:val="28"/>
        </w:rPr>
        <w:t>еский игровой практикум «</w:t>
      </w:r>
      <w:r w:rsidR="008B4488">
        <w:rPr>
          <w:rFonts w:ascii="Times New Roman" w:hAnsi="Times New Roman" w:cs="Times New Roman"/>
          <w:sz w:val="28"/>
          <w:szCs w:val="28"/>
        </w:rPr>
        <w:t>Поменяемся местами», модели социального поведения, требующие прогнозирования реакции своего ребенка, демонстрации его поведения, показа того, как он играет, двигается, рисует.</w:t>
      </w:r>
      <w:r w:rsidR="008E366A">
        <w:rPr>
          <w:rFonts w:ascii="Times New Roman" w:hAnsi="Times New Roman" w:cs="Times New Roman"/>
          <w:sz w:val="28"/>
          <w:szCs w:val="28"/>
        </w:rPr>
        <w:t xml:space="preserve"> Новой формой взаимодействия стал совместный тренинг с родителями, воспитателями и младшими воспитателями группы. С каждой встречей наблюдается все большее внутреннее раскрепощение родителей. Острее становятся дискуссии, обсуждение игровых упражнений и проблемных ситуаций. Например, живой интерес вызвала игра </w:t>
      </w:r>
      <w:r w:rsidR="00AB297D">
        <w:rPr>
          <w:rFonts w:ascii="Times New Roman" w:hAnsi="Times New Roman" w:cs="Times New Roman"/>
          <w:sz w:val="28"/>
          <w:szCs w:val="28"/>
        </w:rPr>
        <w:t>«</w:t>
      </w:r>
      <w:r w:rsidR="008E366A">
        <w:rPr>
          <w:rFonts w:ascii="Times New Roman" w:hAnsi="Times New Roman" w:cs="Times New Roman"/>
          <w:sz w:val="28"/>
          <w:szCs w:val="28"/>
        </w:rPr>
        <w:t xml:space="preserve">Клад», где </w:t>
      </w:r>
      <w:r w:rsidR="008E366A">
        <w:rPr>
          <w:rFonts w:ascii="Times New Roman" w:hAnsi="Times New Roman" w:cs="Times New Roman"/>
          <w:sz w:val="28"/>
          <w:szCs w:val="28"/>
        </w:rPr>
        <w:lastRenderedPageBreak/>
        <w:t>один из родителей с завязанными глазами ищет спрятанное «сокровище», ориентируясь на инструкции двух проводников.</w:t>
      </w:r>
      <w:r w:rsidR="00AB297D">
        <w:rPr>
          <w:rFonts w:ascii="Times New Roman" w:hAnsi="Times New Roman" w:cs="Times New Roman"/>
          <w:sz w:val="28"/>
          <w:szCs w:val="28"/>
        </w:rPr>
        <w:t xml:space="preserve"> Один из них говорит правду – «</w:t>
      </w:r>
      <w:r w:rsidR="008E366A">
        <w:rPr>
          <w:rFonts w:ascii="Times New Roman" w:hAnsi="Times New Roman" w:cs="Times New Roman"/>
          <w:sz w:val="28"/>
          <w:szCs w:val="28"/>
        </w:rPr>
        <w:t>ангел», друго</w:t>
      </w:r>
      <w:r w:rsidR="00AB297D">
        <w:rPr>
          <w:rFonts w:ascii="Times New Roman" w:hAnsi="Times New Roman" w:cs="Times New Roman"/>
          <w:sz w:val="28"/>
          <w:szCs w:val="28"/>
        </w:rPr>
        <w:t>й направляет на ложный путь – «</w:t>
      </w:r>
      <w:r w:rsidR="008E366A">
        <w:rPr>
          <w:rFonts w:ascii="Times New Roman" w:hAnsi="Times New Roman" w:cs="Times New Roman"/>
          <w:sz w:val="28"/>
          <w:szCs w:val="28"/>
        </w:rPr>
        <w:t xml:space="preserve">дьявол». Кладоискатель должен решить, кому можно доверять и за кем следовать. При обсуждении выяснилось, насколько трудно даже взрослым ориентироваться в общении. </w:t>
      </w:r>
      <w:r w:rsidR="00C10DF6">
        <w:rPr>
          <w:rFonts w:ascii="Times New Roman" w:hAnsi="Times New Roman" w:cs="Times New Roman"/>
          <w:sz w:val="28"/>
          <w:szCs w:val="28"/>
        </w:rPr>
        <w:t>Родители признали необходимость развития у детей умения отличать правду от</w:t>
      </w:r>
      <w:r w:rsidR="00AB297D">
        <w:rPr>
          <w:rFonts w:ascii="Times New Roman" w:hAnsi="Times New Roman" w:cs="Times New Roman"/>
          <w:sz w:val="28"/>
          <w:szCs w:val="28"/>
        </w:rPr>
        <w:t>о</w:t>
      </w:r>
      <w:r w:rsidR="00C10DF6">
        <w:rPr>
          <w:rFonts w:ascii="Times New Roman" w:hAnsi="Times New Roman" w:cs="Times New Roman"/>
          <w:sz w:val="28"/>
          <w:szCs w:val="28"/>
        </w:rPr>
        <w:t xml:space="preserve"> лжи, прогнозировать ситуацию, улавливать особенности вербального и невербального общения.</w:t>
      </w:r>
    </w:p>
    <w:p w:rsidR="00C10DF6" w:rsidRDefault="00C10DF6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развития социального интеллекта и способности к социальному прогнозированию дошкольников необходимо научить следующему;</w:t>
      </w:r>
    </w:p>
    <w:p w:rsidR="00C10DF6" w:rsidRDefault="00C10DF6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межличностной ситуации;</w:t>
      </w:r>
    </w:p>
    <w:p w:rsidR="00C10DF6" w:rsidRDefault="00C10DF6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свои и чужие психические состояния;</w:t>
      </w:r>
    </w:p>
    <w:p w:rsidR="00C10DF6" w:rsidRDefault="00C10DF6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взаимосвязанность своих и  чужих действий;</w:t>
      </w:r>
    </w:p>
    <w:p w:rsidR="00C10DF6" w:rsidRDefault="00C10DF6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аргументировать и предвосхищать свое поведение.</w:t>
      </w:r>
    </w:p>
    <w:p w:rsidR="00C10DF6" w:rsidRPr="003E7C22" w:rsidRDefault="00C10DF6" w:rsidP="00AB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работа невозможна без поддержки, непосредственного участия и взаимодействия всех субъектов общения.</w:t>
      </w:r>
    </w:p>
    <w:sectPr w:rsidR="00C10DF6" w:rsidRPr="003E7C22" w:rsidSect="000D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E7C22"/>
    <w:rsid w:val="00007DFF"/>
    <w:rsid w:val="000D595F"/>
    <w:rsid w:val="000F381E"/>
    <w:rsid w:val="00247BA6"/>
    <w:rsid w:val="002E3304"/>
    <w:rsid w:val="003E7C22"/>
    <w:rsid w:val="00621C84"/>
    <w:rsid w:val="006429B2"/>
    <w:rsid w:val="00894F8F"/>
    <w:rsid w:val="008B180D"/>
    <w:rsid w:val="008B4488"/>
    <w:rsid w:val="008E366A"/>
    <w:rsid w:val="00A63FEB"/>
    <w:rsid w:val="00AB297D"/>
    <w:rsid w:val="00B50700"/>
    <w:rsid w:val="00B97EA4"/>
    <w:rsid w:val="00C10DF6"/>
    <w:rsid w:val="00CB5B0B"/>
    <w:rsid w:val="00CD0545"/>
    <w:rsid w:val="00EF3705"/>
    <w:rsid w:val="00F1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C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Sveta</cp:lastModifiedBy>
  <cp:revision>7</cp:revision>
  <dcterms:created xsi:type="dcterms:W3CDTF">2017-07-12T14:53:00Z</dcterms:created>
  <dcterms:modified xsi:type="dcterms:W3CDTF">2017-08-14T04:01:00Z</dcterms:modified>
</cp:coreProperties>
</file>